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513" w14:textId="5EA9341B" w:rsidR="00285E31" w:rsidRPr="00285E31" w:rsidRDefault="00285E31" w:rsidP="00285E31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noProof/>
          <w:color w:val="000000"/>
          <w:sz w:val="24"/>
          <w:szCs w:val="24"/>
          <w:lang w:eastAsia="nl-NL"/>
        </w:rPr>
        <w:drawing>
          <wp:inline distT="0" distB="0" distL="0" distR="0" wp14:anchorId="18C01D91" wp14:editId="330840C2">
            <wp:extent cx="3277235" cy="8413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B66A9" w14:textId="4A88062E" w:rsidR="00285E31" w:rsidRPr="00285E31" w:rsidRDefault="00285E31" w:rsidP="00285E31">
      <w:pPr>
        <w:spacing w:after="150" w:line="240" w:lineRule="auto"/>
        <w:outlineLvl w:val="2"/>
        <w:rPr>
          <w:rFonts w:ascii="Roboto" w:eastAsia="Times New Roman" w:hAnsi="Roboto" w:cs="Times New Roman"/>
          <w:sz w:val="31"/>
          <w:szCs w:val="31"/>
          <w:lang w:eastAsia="nl-NL"/>
        </w:rPr>
      </w:pPr>
      <w:r w:rsidRPr="00285E31">
        <w:rPr>
          <w:rFonts w:ascii="Roboto" w:eastAsia="Times New Roman" w:hAnsi="Roboto" w:cs="Times New Roman"/>
          <w:sz w:val="31"/>
          <w:szCs w:val="31"/>
          <w:lang w:eastAsia="nl-NL"/>
        </w:rPr>
        <w:t xml:space="preserve">U </w:t>
      </w:r>
      <w:r w:rsidR="00556816">
        <w:rPr>
          <w:rFonts w:ascii="Roboto" w:eastAsia="Times New Roman" w:hAnsi="Roboto" w:cs="Times New Roman"/>
          <w:sz w:val="31"/>
          <w:szCs w:val="31"/>
          <w:lang w:eastAsia="nl-NL"/>
        </w:rPr>
        <w:t>krijgt</w:t>
      </w:r>
      <w:r w:rsidR="00556816" w:rsidRPr="00285E31">
        <w:rPr>
          <w:rFonts w:ascii="Roboto" w:eastAsia="Times New Roman" w:hAnsi="Roboto" w:cs="Times New Roman"/>
          <w:sz w:val="31"/>
          <w:szCs w:val="31"/>
          <w:lang w:eastAsia="nl-NL"/>
        </w:rPr>
        <w:t xml:space="preserve"> </w:t>
      </w:r>
      <w:r w:rsidRPr="00285E31">
        <w:rPr>
          <w:rFonts w:ascii="Roboto" w:eastAsia="Times New Roman" w:hAnsi="Roboto" w:cs="Times New Roman"/>
          <w:sz w:val="31"/>
          <w:szCs w:val="31"/>
          <w:lang w:eastAsia="nl-NL"/>
        </w:rPr>
        <w:t>uw rekening van Infomedics</w:t>
      </w:r>
    </w:p>
    <w:p w14:paraId="05AE2582" w14:textId="6D51EAD2" w:rsidR="00285E31" w:rsidRPr="00285E31" w:rsidRDefault="000661A0" w:rsidP="00285E31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We besteden graag</w:t>
      </w:r>
      <w:r w:rsidR="00A7614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al onze aandacht aan het verlenen van de beste zorg.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Daarom werken </w:t>
      </w:r>
      <w:r w:rsidR="00A7614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we 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samen met </w:t>
      </w:r>
      <w:hyperlink r:id="rId9">
        <w:r w:rsidR="00285E31" w:rsidRPr="72DCDD9B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nl-NL"/>
          </w:rPr>
          <w:t>Infomedics</w:t>
        </w:r>
      </w:hyperlink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 krijgt </w:t>
      </w:r>
      <w:r w:rsidR="00D61FF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onze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rekeningen </w:t>
      </w:r>
      <w:r w:rsidR="00D61FF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via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Infomedics en</w:t>
      </w:r>
      <w:r w:rsidR="710BA91D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u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betaalt </w:t>
      </w:r>
      <w:r w:rsidR="00B51C8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ze 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ook </w:t>
      </w:r>
      <w:r w:rsidR="00D61FF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aan</w:t>
      </w:r>
      <w:r w:rsidR="0055681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Infomedics.</w:t>
      </w:r>
      <w:r w:rsidR="00801C4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6C610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Ook v</w:t>
      </w:r>
      <w:r w:rsidR="007269E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oor alle vragen over het betalen van uw rekening kunt u bij Infomedics te</w:t>
      </w:r>
      <w:r w:rsidR="007E4C2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re</w:t>
      </w:r>
      <w:r w:rsidR="007269E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cht. </w:t>
      </w:r>
      <w:r w:rsidR="00801C4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Zo hebben wij meer tijd</w:t>
      </w:r>
      <w:r w:rsidR="00B111D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voor u.</w:t>
      </w:r>
    </w:p>
    <w:p w14:paraId="0299E167" w14:textId="07C3320C" w:rsidR="00AF4D3D" w:rsidRDefault="00EF0348" w:rsidP="00285E31">
      <w:pPr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>Digitale rekening</w:t>
      </w:r>
    </w:p>
    <w:p w14:paraId="4821F472" w14:textId="2768B37D" w:rsidR="004971C5" w:rsidRDefault="00F031B2" w:rsidP="001919E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Als u klant wordt</w:t>
      </w:r>
      <w:r w:rsidR="292C8C4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,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vragen we om uw mobiele telefoonnummer en e-mailadres. </w:t>
      </w:r>
      <w:r w:rsidR="00B165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Met deze gegevens </w:t>
      </w:r>
      <w:r w:rsidR="00CC1F2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kan Infomedics uw rekening digitaal sturen</w:t>
      </w:r>
      <w:r w:rsidR="00DD7FE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  <w:r w:rsidR="00CC1F2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FC7E93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Vraag bij de balie </w:t>
      </w:r>
      <w:r w:rsidR="004971C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hoe u de rekening gaat ontvangen</w:t>
      </w:r>
      <w:r w:rsidR="0008098B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en </w:t>
      </w:r>
      <w:r w:rsidR="004971C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of u uw </w:t>
      </w:r>
      <w:proofErr w:type="spellStart"/>
      <w:r w:rsidR="004971C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inbox</w:t>
      </w:r>
      <w:proofErr w:type="spellEnd"/>
      <w:r w:rsidR="004971C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in de gaten moet houden!</w:t>
      </w:r>
    </w:p>
    <w:p w14:paraId="1B5CE70D" w14:textId="3C813416" w:rsidR="00EF0348" w:rsidRPr="00BC443A" w:rsidRDefault="00DD7FE5" w:rsidP="001919E6">
      <w:pPr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In </w:t>
      </w:r>
      <w:r w:rsidR="004971C5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de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e-mail </w:t>
      </w:r>
      <w:r w:rsidR="004971C5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van Infomedics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staat </w:t>
      </w:r>
      <w:r w:rsidR="006648FF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een link naar </w:t>
      </w:r>
      <w:r w:rsidR="002E2344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uw persoonlijke betaalpagina. Daar kunt u de rekening </w:t>
      </w:r>
      <w:r w:rsidR="00203CAA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betalen met </w:t>
      </w:r>
      <w:proofErr w:type="spellStart"/>
      <w:r w:rsidR="00203CAA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iDEAL</w:t>
      </w:r>
      <w:proofErr w:type="spellEnd"/>
      <w:r w:rsidR="00203CAA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en </w:t>
      </w:r>
      <w:r w:rsidR="002E2344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downloaden</w:t>
      </w:r>
      <w:r w:rsidR="004971C5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,</w:t>
      </w:r>
      <w:r w:rsidR="002E2344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na controle van uw mobiele telefoonnummer.</w:t>
      </w:r>
    </w:p>
    <w:p w14:paraId="2568111E" w14:textId="77777777" w:rsidR="00AF4D3D" w:rsidRDefault="00AF4D3D" w:rsidP="00285E31">
      <w:pPr>
        <w:spacing w:after="0" w:line="240" w:lineRule="auto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</w:pPr>
    </w:p>
    <w:p w14:paraId="04E1A3FA" w14:textId="60C86364" w:rsidR="00285E31" w:rsidRPr="00285E31" w:rsidRDefault="00285E31" w:rsidP="00285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>Vergoeding van uw zorgverzekeraar</w:t>
      </w:r>
    </w:p>
    <w:p w14:paraId="3E75AAEF" w14:textId="62B978D6" w:rsidR="00225E2A" w:rsidRDefault="11B93685" w:rsidP="00285E31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In de meeste gevallen checkt Infomedics of uw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zorgverzekeraar </w:t>
      </w:r>
      <w:r w:rsidR="7653D8C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(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een gedeelte van</w:t>
      </w:r>
      <w:r w:rsidR="4F88D53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)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uw </w:t>
      </w:r>
      <w:r w:rsidR="00AD4FB4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behandeling(en) 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vergoed</w:t>
      </w:r>
      <w:r w:rsidR="6DC28E79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t.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225E2A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Het bedrag dat 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overblijft betaalt u aan Infomedics.</w:t>
      </w:r>
      <w:r w:rsidR="261DC94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U ziet dit duidelijk terug op de rekening.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53145153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Hebt u </w:t>
      </w:r>
      <w:r w:rsidR="00225E2A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vragen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over de hoogte van de vergoeding</w:t>
      </w:r>
      <w:r w:rsidR="714E16E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? Neem dan</w:t>
      </w:r>
      <w:r w:rsidR="00285E3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contact op met uw zorgverzekeraar.</w:t>
      </w:r>
    </w:p>
    <w:p w14:paraId="5F5C66B0" w14:textId="12384284" w:rsidR="00285E31" w:rsidRDefault="00285E31" w:rsidP="00285E31">
      <w:pPr>
        <w:spacing w:after="30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Staat er geen vergoeding op de rekening? Betaal dan </w:t>
      </w:r>
      <w:r w:rsidR="00E10849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het hele bedrag 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aan Infomedics en </w:t>
      </w:r>
      <w:r w:rsidR="17ECE10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kijk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of u de rekening kunt </w:t>
      </w:r>
      <w:r w:rsidR="008D4AA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declareren 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bij uw zorgverzekeraar.</w:t>
      </w:r>
    </w:p>
    <w:p w14:paraId="0891E443" w14:textId="705615A6" w:rsidR="009658D2" w:rsidRDefault="009658D2" w:rsidP="00285E31">
      <w:pPr>
        <w:spacing w:after="30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t xml:space="preserve">Automatische </w:t>
      </w:r>
      <w:r w:rsidR="00847990"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t>afschrijvingen</w:t>
      </w:r>
      <w:r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t xml:space="preserve"> door Infomedics</w:t>
      </w:r>
      <w:r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br/>
      </w:r>
      <w:r w:rsidR="00EB3B91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H</w:t>
      </w:r>
      <w:r w:rsidR="008E556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ebt u met uw apotheker afgesproken dat </w:t>
      </w:r>
      <w:r w:rsidR="00AC0894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de kosten voor uw medicijnen automatisch van uw </w:t>
      </w:r>
      <w:r w:rsidR="00EB3B91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bank</w:t>
      </w:r>
      <w:r w:rsidR="00AC0894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rekening afgeschreven worden? </w:t>
      </w:r>
      <w:r w:rsidR="00790E68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Dan </w:t>
      </w:r>
      <w:r w:rsidR="008E556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zal Infomedics </w:t>
      </w:r>
      <w:r w:rsidR="00AC0894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deze </w:t>
      </w:r>
      <w:r w:rsidR="008E556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bestaande </w:t>
      </w:r>
      <w:r w:rsidR="00AC0894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afspraak overnemen. </w:t>
      </w:r>
      <w:r w:rsidR="009F3BCE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Dat ziet u dan ook terug bij de afschrijvingen in het rekeningoverzicht van uw bank.</w:t>
      </w:r>
    </w:p>
    <w:p w14:paraId="55985309" w14:textId="6B18DD0A" w:rsidR="00A45DB4" w:rsidRPr="009658D2" w:rsidRDefault="008D29C8" w:rsidP="00285E31">
      <w:pPr>
        <w:spacing w:after="30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</w:pPr>
      <w:r w:rsidRPr="008D29C8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Hebt u vaste medicatie voorgeschreven gekregen? En lijkt het u handig als deze kosten automatisch van uw bankrekening afgeschreven worden? Geef dit dan aan bij uw apotheker.</w:t>
      </w:r>
    </w:p>
    <w:p w14:paraId="76DC68F7" w14:textId="4B85F769" w:rsidR="00285E31" w:rsidRPr="00BC443A" w:rsidRDefault="00285E31" w:rsidP="00285E31">
      <w:pPr>
        <w:spacing w:after="150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</w:pPr>
      <w:r w:rsidRPr="00BC44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  <w:t>Regel</w:t>
      </w:r>
      <w:r w:rsidR="00551EE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  <w:t xml:space="preserve"> uw zorgkosten</w:t>
      </w:r>
      <w:r w:rsidRPr="00BC443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  <w:t xml:space="preserve"> online</w:t>
      </w:r>
    </w:p>
    <w:p w14:paraId="09F1B4D6" w14:textId="59DDABDF" w:rsidR="00BC443A" w:rsidRDefault="00285E31" w:rsidP="00BC443A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Op de website van Infomedics (</w:t>
      </w:r>
      <w:hyperlink r:id="rId10">
        <w:r w:rsidRPr="72DCDD9B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nl-NL"/>
          </w:rPr>
          <w:t>www.infomedics.nl</w:t>
        </w:r>
      </w:hyperlink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) kunt u </w:t>
      </w:r>
      <w:r w:rsidR="002D36C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makkelijk</w:t>
      </w:r>
      <w:r w:rsidR="00DA195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CD78B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uw rekening </w:t>
      </w:r>
      <w:r w:rsidR="00DA195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bekijken en betalen.</w:t>
      </w:r>
      <w:r w:rsidR="00B5527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CD78B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Als betalen niet </w:t>
      </w:r>
      <w:r w:rsidR="0005668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goed </w:t>
      </w:r>
      <w:r w:rsidR="00CD78B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uitkomt</w:t>
      </w:r>
      <w:r w:rsidR="25B8F63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,</w:t>
      </w:r>
      <w:r w:rsidR="00CD78B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kunt u </w:t>
      </w:r>
      <w:r w:rsidR="00B5527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ook uitstel van betaling of een betalingsregeling aanvragen.</w:t>
      </w:r>
    </w:p>
    <w:p w14:paraId="0CFF0A3A" w14:textId="2AD4E219" w:rsidR="00BC443A" w:rsidRDefault="00285E31" w:rsidP="00BC443A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t>Status van uw betaling controleren</w:t>
      </w:r>
      <w:r>
        <w:br/>
      </w:r>
      <w:r w:rsidR="00253F8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Klik op </w:t>
      </w:r>
      <w:r w:rsidR="00C47A9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de link in de e-mail van Infomedics of g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a naar </w:t>
      </w:r>
      <w:hyperlink r:id="rId11" w:history="1">
        <w:r w:rsidRPr="72DCDD9B">
          <w:rPr>
            <w:rFonts w:ascii="Roboto" w:eastAsia="Times New Roman" w:hAnsi="Roboto" w:cs="Times New Roman"/>
            <w:color w:val="0000FF"/>
            <w:sz w:val="24"/>
            <w:szCs w:val="24"/>
            <w:u w:val="single"/>
            <w:lang w:eastAsia="nl-NL"/>
          </w:rPr>
          <w:t>www.infomedics.nl</w:t>
        </w:r>
      </w:hyperlink>
      <w:r w:rsidR="5DF744FD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7C595DC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V</w:t>
      </w:r>
      <w:r w:rsidR="0010567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ul </w:t>
      </w:r>
      <w:r w:rsidR="00C47A9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daar </w:t>
      </w:r>
      <w:r w:rsidR="0010567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het </w:t>
      </w:r>
      <w:r w:rsidR="00C47A9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14-cijferig </w:t>
      </w:r>
      <w:r w:rsidR="0010567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betalingskenmerk</w:t>
      </w:r>
      <w:r w:rsidR="00212A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in dat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op </w:t>
      </w:r>
      <w:r w:rsidR="00212A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uw 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rekening staat</w:t>
      </w:r>
      <w:r w:rsidR="00212A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. Als uw rekening nog </w:t>
      </w:r>
      <w:r w:rsidR="00212A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lastRenderedPageBreak/>
        <w:t>niet (helemaal) betaald is</w:t>
      </w:r>
      <w:r w:rsidR="3D49B79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,</w:t>
      </w:r>
      <w:r w:rsidR="00212A9E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00C84E2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dan wordt u doorgestuurd naar de </w:t>
      </w:r>
      <w:r w:rsidR="00C84E21" w:rsidRPr="72DCDD9B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nl-NL"/>
        </w:rPr>
        <w:t>beta</w:t>
      </w:r>
      <w:r w:rsidR="00505CAC" w:rsidRPr="72DCDD9B">
        <w:rPr>
          <w:rFonts w:ascii="Roboto" w:eastAsia="Times New Roman" w:hAnsi="Roboto" w:cs="Times New Roman"/>
          <w:b/>
          <w:bCs/>
          <w:color w:val="000000" w:themeColor="text1"/>
          <w:sz w:val="24"/>
          <w:szCs w:val="24"/>
          <w:lang w:eastAsia="nl-NL"/>
        </w:rPr>
        <w:t xml:space="preserve">alpagina </w:t>
      </w:r>
      <w:r w:rsidR="00505CA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van uw rekening. Daar 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kunt u direct betalen via </w:t>
      </w:r>
      <w:proofErr w:type="spellStart"/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iDEAL</w:t>
      </w:r>
      <w:proofErr w:type="spellEnd"/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  <w:r w:rsidR="00672F5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U kunt </w:t>
      </w:r>
      <w:r w:rsidR="00706A82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de betaalstatus van uw rekening ook opvragen bij digitale assistent Ella.</w:t>
      </w:r>
    </w:p>
    <w:p w14:paraId="2052080A" w14:textId="6396FEAA" w:rsidR="00531A5F" w:rsidRDefault="0028202C" w:rsidP="72DCDD9B">
      <w:pPr>
        <w:spacing w:after="300" w:line="240" w:lineRule="auto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i/>
          <w:iCs/>
          <w:color w:val="000000" w:themeColor="text1"/>
          <w:sz w:val="24"/>
          <w:szCs w:val="24"/>
          <w:lang w:eastAsia="nl-NL"/>
        </w:rPr>
        <w:t>Rekening bekijken en downloaden</w:t>
      </w:r>
      <w:r>
        <w:br/>
      </w:r>
      <w:r w:rsidR="0037337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Om uw privacy te beschermen</w:t>
      </w:r>
      <w:r w:rsidR="1C9C2A2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,</w:t>
      </w:r>
      <w:r w:rsidR="00373376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ziet u op de</w:t>
      </w:r>
      <w:r w:rsidR="00B03B4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betaalpagina van uw rekening alleen het bedrag van de rekening</w:t>
      </w:r>
      <w:r w:rsidR="58FE476C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 E</w:t>
      </w:r>
      <w:r w:rsidR="00B03B4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n wanneer de rekening betaald moet worden. </w:t>
      </w:r>
      <w:r w:rsidR="00236A3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Als u de rekening wil</w:t>
      </w:r>
      <w:r w:rsidR="00531A5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t bekijken of downloaden</w:t>
      </w:r>
      <w:r w:rsidR="36ED84D8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,</w:t>
      </w:r>
      <w:r w:rsidR="00531A5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dan stuurt Infomedics een code naar uw mobiele nummer. Met die code kunt u de pdf van uw rekening openen</w:t>
      </w:r>
      <w:r w:rsidR="6FAB72CD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en, als u dat wilt, opslaan</w:t>
      </w:r>
      <w:r w:rsidR="00531A5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</w:p>
    <w:p w14:paraId="4AF88146" w14:textId="77777777" w:rsidR="00CC6D50" w:rsidRDefault="00285E31" w:rsidP="00CC6D50">
      <w:pPr>
        <w:spacing w:after="300" w:line="240" w:lineRule="auto"/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 xml:space="preserve">Betalingsregeling </w:t>
      </w:r>
      <w:r w:rsidR="00571F6E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>of uitstel</w:t>
      </w:r>
      <w:r w:rsidR="003229FF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 xml:space="preserve"> </w:t>
      </w:r>
      <w:r w:rsidR="00762B5D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>aanvragen</w:t>
      </w:r>
      <w:r w:rsidR="00531A5F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br/>
      </w:r>
      <w:r w:rsidR="003229FF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U hebt</w:t>
      </w: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30 dagen</w:t>
      </w:r>
      <w:r w:rsidR="003229FF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om de rekening van Infomedics te betalen</w:t>
      </w: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. Lukt </w:t>
      </w:r>
      <w:r w:rsidR="002F764B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het niet om op tijd te betalen? Voorkom dan een herinnering en vraag uitstel of een betalingsregeling aan. </w:t>
      </w:r>
      <w:r w:rsidR="00672F52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U regelt het op de betaalpagina van uw rekening of via digitale assistent Ella.</w:t>
      </w:r>
    </w:p>
    <w:p w14:paraId="7780134B" w14:textId="6127597A" w:rsidR="00FA3936" w:rsidRDefault="00995A5C" w:rsidP="003D577E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t>Hulp nodig?</w:t>
      </w:r>
      <w:r w:rsidR="00CC6D50">
        <w:rPr>
          <w:rFonts w:ascii="Roboto" w:eastAsia="Times New Roman" w:hAnsi="Roboto" w:cs="Times New Roman"/>
          <w:i/>
          <w:iCs/>
          <w:color w:val="000000"/>
          <w:sz w:val="24"/>
          <w:szCs w:val="24"/>
          <w:lang w:eastAsia="nl-NL"/>
        </w:rPr>
        <w:br/>
      </w:r>
      <w:r w:rsidR="00CC6D50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Hebt u een vraag of hebt u hulp nodig? </w:t>
      </w:r>
      <w:r w:rsidR="00DB50B3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Bekijk dan de </w:t>
      </w:r>
      <w:proofErr w:type="spellStart"/>
      <w:r w:rsidR="00DB50B3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veelgestelde</w:t>
      </w:r>
      <w:proofErr w:type="spellEnd"/>
      <w:r w:rsidR="00DB50B3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vragen op </w:t>
      </w:r>
      <w:hyperlink r:id="rId12" w:history="1">
        <w:r w:rsidR="00DB50B3" w:rsidRPr="00A24629">
          <w:rPr>
            <w:rStyle w:val="Hyperlink"/>
            <w:rFonts w:ascii="Roboto" w:eastAsia="Times New Roman" w:hAnsi="Roboto" w:cs="Times New Roman"/>
            <w:sz w:val="24"/>
            <w:szCs w:val="24"/>
            <w:lang w:eastAsia="nl-NL"/>
          </w:rPr>
          <w:t>www.infomedics.nl</w:t>
        </w:r>
      </w:hyperlink>
      <w:r w:rsidR="00DB50B3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of stel uw vraag 24/7 aan digitale assistent Ella.</w:t>
      </w:r>
    </w:p>
    <w:p w14:paraId="7A8CD49C" w14:textId="5BEB9355" w:rsidR="00285E31" w:rsidRPr="00285E31" w:rsidRDefault="00DB50B3" w:rsidP="003D577E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Tijdens kantoor</w:t>
      </w:r>
      <w:r w:rsidR="009C29EA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tijden </w:t>
      </w:r>
      <w:r w:rsidR="00285E31"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kunt u </w:t>
      </w:r>
      <w:r w:rsidR="000A7CEC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ook </w:t>
      </w:r>
      <w:r w:rsidR="00285E31"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altijd contact opnemen met de </w:t>
      </w:r>
      <w:r w:rsidR="003D577E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Servicedesk van Infomedics</w:t>
      </w:r>
      <w:r w:rsidR="00285E31"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 op telefoonnummer 036 - 20 31 900 (maandag tot en met vrijdag van 09.00 uur tot 17.00 uur).</w:t>
      </w:r>
    </w:p>
    <w:p w14:paraId="07C56D92" w14:textId="77777777" w:rsidR="00285E31" w:rsidRPr="00995A5C" w:rsidRDefault="00285E31" w:rsidP="00285E31">
      <w:pPr>
        <w:spacing w:after="150" w:line="240" w:lineRule="auto"/>
        <w:outlineLvl w:val="3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</w:pPr>
      <w:r w:rsidRPr="00995A5C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nl-NL"/>
        </w:rPr>
        <w:t>Wat gebeurt er met uw gegevens?</w:t>
      </w:r>
    </w:p>
    <w:p w14:paraId="3C09281F" w14:textId="1FFE6B22" w:rsidR="00285E31" w:rsidRPr="00285E31" w:rsidRDefault="00285E31" w:rsidP="72DCDD9B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Om rekeningen snel en correct te kunnen verwerken, delen wij uw gegevens met Infomedics. </w:t>
      </w:r>
      <w:r w:rsidR="4FEFB485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Uiteraard voldoen zij aan alle geldende wetten en regels rondom privacybescherming. En doen ze 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er alles aan om uw gegevens maximaal te beveiligen</w:t>
      </w:r>
      <w:r w:rsidR="5B923BEF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>.</w:t>
      </w:r>
      <w:r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Informatie over hoe Infomedics omgaat met de bescherming van privacygevoelige informatie vindt</w:t>
      </w:r>
      <w:r w:rsidR="006521E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 </w:t>
      </w:r>
      <w:r w:rsidR="5BC07AB1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u </w:t>
      </w:r>
      <w:r w:rsidR="006521E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op </w:t>
      </w:r>
      <w:hyperlink r:id="rId13">
        <w:r w:rsidR="006521E0" w:rsidRPr="72DCDD9B">
          <w:rPr>
            <w:rStyle w:val="Hyperlink"/>
            <w:rFonts w:ascii="Roboto" w:eastAsia="Times New Roman" w:hAnsi="Roboto" w:cs="Times New Roman"/>
            <w:sz w:val="24"/>
            <w:szCs w:val="24"/>
            <w:lang w:eastAsia="nl-NL"/>
          </w:rPr>
          <w:t>www.infomedics.nl/privacy</w:t>
        </w:r>
      </w:hyperlink>
      <w:r w:rsidR="006521E0" w:rsidRPr="72DCDD9B">
        <w:rPr>
          <w:rFonts w:ascii="Roboto" w:eastAsia="Times New Roman" w:hAnsi="Roboto" w:cs="Times New Roman"/>
          <w:color w:val="000000" w:themeColor="text1"/>
          <w:sz w:val="24"/>
          <w:szCs w:val="24"/>
          <w:lang w:eastAsia="nl-NL"/>
        </w:rPr>
        <w:t xml:space="preserve">. </w:t>
      </w:r>
    </w:p>
    <w:p w14:paraId="4654FBF0" w14:textId="77777777" w:rsidR="00285E31" w:rsidRPr="00285E31" w:rsidRDefault="00285E31" w:rsidP="00285E31">
      <w:pPr>
        <w:spacing w:after="150" w:line="240" w:lineRule="auto"/>
        <w:outlineLvl w:val="2"/>
        <w:rPr>
          <w:rFonts w:ascii="Roboto" w:eastAsia="Times New Roman" w:hAnsi="Roboto" w:cs="Times New Roman"/>
          <w:sz w:val="31"/>
          <w:szCs w:val="31"/>
          <w:lang w:eastAsia="nl-NL"/>
        </w:rPr>
      </w:pPr>
      <w:commentRangeStart w:id="0"/>
      <w:r w:rsidRPr="00285E31">
        <w:rPr>
          <w:rFonts w:ascii="Roboto" w:eastAsia="Times New Roman" w:hAnsi="Roboto" w:cs="Times New Roman"/>
          <w:sz w:val="31"/>
          <w:szCs w:val="31"/>
          <w:lang w:eastAsia="nl-NL"/>
        </w:rPr>
        <w:t>Betalingsvoorwaarden Infomedics</w:t>
      </w:r>
      <w:commentRangeEnd w:id="0"/>
      <w:r w:rsidR="0004630B">
        <w:rPr>
          <w:rStyle w:val="Verwijzingopmerking"/>
        </w:rPr>
        <w:commentReference w:id="0"/>
      </w:r>
    </w:p>
    <w:p w14:paraId="4551F563" w14:textId="053CD7AA" w:rsidR="00285E31" w:rsidRPr="00285E31" w:rsidRDefault="00285E31" w:rsidP="00285E31">
      <w:pPr>
        <w:spacing w:after="30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In opdracht van ons verstuurt en incasseert Infomedics rekeningen voor de zorg die u heeft gehad. Infomedics voldoet hierbij aan alle (privacy) wet- en regelgeving, zowel de regels die van toepassing zijn op ons als zorgaanbieder, als aan de regels die vanuit de wet gelden voor Infomedics.</w:t>
      </w:r>
    </w:p>
    <w:p w14:paraId="743FB094" w14:textId="77777777" w:rsidR="00285E31" w:rsidRPr="00285E31" w:rsidRDefault="00285E31" w:rsidP="00285E31">
      <w:pPr>
        <w:spacing w:after="150" w:line="240" w:lineRule="auto"/>
        <w:outlineLvl w:val="3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Wat zijn de belangrijkste betalingsvoorwaarden van uw rekening van Infomedics?</w:t>
      </w:r>
    </w:p>
    <w:p w14:paraId="4A6600E5" w14:textId="77777777" w:rsidR="00285E31" w:rsidRPr="00285E31" w:rsidRDefault="00285E31" w:rsidP="00285E31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Infomedics mag, als dit mogelijk is, uw rekening declareren bij uw zorgverzekeraar. U ziet een eventuele vergoeding altijd terug op de rekening.</w:t>
      </w:r>
    </w:p>
    <w:p w14:paraId="463D3705" w14:textId="77777777" w:rsidR="00285E31" w:rsidRPr="00285E31" w:rsidRDefault="00285E31" w:rsidP="00285E31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Infomedics verwacht dat u de rekening betaalt vóór de vervaldatum zoals vermeld op de rekening.</w:t>
      </w:r>
    </w:p>
    <w:p w14:paraId="35748EE3" w14:textId="77777777" w:rsidR="00285E31" w:rsidRPr="00285E31" w:rsidRDefault="00285E31" w:rsidP="00285E31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 xml:space="preserve">Als u de rekening niet voor de vervaldatum heeft betaald, dan bent u in verzuim zonder dat daarvoor een nadere ingebrekestelling is vereist. Omdat u het uiteraard vergeten kunt zijn, krijgt u een herinnering waarbij u wordt gevraagd de rekening alsnog te voldoen, binnen 15 dagen nadat u deze </w:t>
      </w: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lastRenderedPageBreak/>
        <w:t>heeft ontvangen. Mocht de betaling binnen deze gestelde datum uitblijven, dan brengt Infomedics rente en incassokosten in rekening.</w:t>
      </w:r>
    </w:p>
    <w:p w14:paraId="539A6CA9" w14:textId="77777777" w:rsidR="00285E31" w:rsidRPr="00285E31" w:rsidRDefault="00285E31" w:rsidP="00285E31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Infomedics mag uw betaling eerst in mindering brengen op de incassokosten, vervolgens op de in rekening gebrachte rente en tenslotte op het oorspronkelijke bedrag van uw rekening.</w:t>
      </w:r>
    </w:p>
    <w:p w14:paraId="66477332" w14:textId="77777777" w:rsidR="00285E31" w:rsidRPr="00285E31" w:rsidRDefault="00285E31" w:rsidP="00285E31">
      <w:pPr>
        <w:numPr>
          <w:ilvl w:val="0"/>
          <w:numId w:val="3"/>
        </w:numPr>
        <w:spacing w:before="100" w:beforeAutospacing="1" w:after="100" w:afterAutospacing="1" w:line="240" w:lineRule="auto"/>
        <w:ind w:left="960"/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</w:pPr>
      <w:r w:rsidRPr="00285E31">
        <w:rPr>
          <w:rFonts w:ascii="Roboto" w:eastAsia="Times New Roman" w:hAnsi="Roboto" w:cs="Times New Roman"/>
          <w:color w:val="000000"/>
          <w:sz w:val="24"/>
          <w:szCs w:val="24"/>
          <w:lang w:eastAsia="nl-NL"/>
        </w:rPr>
        <w:t>Houd er rekening mee dat, wanneer u een klacht indient of zich inschrijft bij een andere zorgaanbieder, uw rekening uiteindelijk nog steeds betaald moet worden. Uw betalingsverplichting kan hierdoor niet worden opgeschort.</w:t>
      </w:r>
    </w:p>
    <w:p w14:paraId="2529FD9D" w14:textId="77777777" w:rsidR="007C6BF2" w:rsidRDefault="007C6BF2"/>
    <w:sectPr w:rsidR="007C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eonie Berends" w:date="2023-01-16T16:33:00Z" w:initials="LB">
    <w:p w14:paraId="3430FBD9" w14:textId="6BD4314F" w:rsidR="0004630B" w:rsidRDefault="0004630B">
      <w:pPr>
        <w:pStyle w:val="Tekstopmerking"/>
      </w:pPr>
      <w:r>
        <w:rPr>
          <w:rStyle w:val="Verwijzingopmerking"/>
        </w:rPr>
        <w:annotationRef/>
      </w:r>
      <w:r>
        <w:rPr>
          <w:rStyle w:val="Verwijzingopmerking"/>
        </w:rPr>
        <w:t xml:space="preserve">Is te overwegen om dit onderdeel als een apart document op de pagina toe te voegen.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30FBD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FFACF" w16cex:dateUtc="2023-01-16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30FBD9" w16cid:durableId="276FFA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C23"/>
    <w:multiLevelType w:val="multilevel"/>
    <w:tmpl w:val="80F47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FB215D"/>
    <w:multiLevelType w:val="multilevel"/>
    <w:tmpl w:val="2E3C4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3938B1"/>
    <w:multiLevelType w:val="hybridMultilevel"/>
    <w:tmpl w:val="45927ABE"/>
    <w:lvl w:ilvl="0" w:tplc="512EDD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0E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86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EE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2AE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807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8FC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A4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E53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82043">
    <w:abstractNumId w:val="2"/>
  </w:num>
  <w:num w:numId="2" w16cid:durableId="103960579">
    <w:abstractNumId w:val="1"/>
  </w:num>
  <w:num w:numId="3" w16cid:durableId="121958508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onie Berends">
    <w15:presenceInfo w15:providerId="AD" w15:userId="S::lberends@infomedics.nl::8a9a6bb8-1a7d-4023-b066-61f616c843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31"/>
    <w:rsid w:val="0004630B"/>
    <w:rsid w:val="00056685"/>
    <w:rsid w:val="000661A0"/>
    <w:rsid w:val="0008098B"/>
    <w:rsid w:val="000A7CEC"/>
    <w:rsid w:val="00105671"/>
    <w:rsid w:val="0013591B"/>
    <w:rsid w:val="001919E6"/>
    <w:rsid w:val="00203CAA"/>
    <w:rsid w:val="00212A9E"/>
    <w:rsid w:val="00225E2A"/>
    <w:rsid w:val="00236A35"/>
    <w:rsid w:val="00245BB0"/>
    <w:rsid w:val="00253F86"/>
    <w:rsid w:val="0028202C"/>
    <w:rsid w:val="00285E31"/>
    <w:rsid w:val="002A04E2"/>
    <w:rsid w:val="002D36C2"/>
    <w:rsid w:val="002E2344"/>
    <w:rsid w:val="002F764B"/>
    <w:rsid w:val="0030047A"/>
    <w:rsid w:val="00315593"/>
    <w:rsid w:val="003229FF"/>
    <w:rsid w:val="00362F59"/>
    <w:rsid w:val="00373376"/>
    <w:rsid w:val="003816EC"/>
    <w:rsid w:val="003855AE"/>
    <w:rsid w:val="003D577E"/>
    <w:rsid w:val="00407D87"/>
    <w:rsid w:val="00413806"/>
    <w:rsid w:val="004971C5"/>
    <w:rsid w:val="004B6329"/>
    <w:rsid w:val="00505CAC"/>
    <w:rsid w:val="00524850"/>
    <w:rsid w:val="00531A5F"/>
    <w:rsid w:val="00542F73"/>
    <w:rsid w:val="00551EEA"/>
    <w:rsid w:val="00555BC7"/>
    <w:rsid w:val="00556816"/>
    <w:rsid w:val="00571F6E"/>
    <w:rsid w:val="005818AF"/>
    <w:rsid w:val="005C5F82"/>
    <w:rsid w:val="00632FDA"/>
    <w:rsid w:val="006521E0"/>
    <w:rsid w:val="0066310C"/>
    <w:rsid w:val="006648FF"/>
    <w:rsid w:val="00672F52"/>
    <w:rsid w:val="00692D29"/>
    <w:rsid w:val="006C6106"/>
    <w:rsid w:val="00706A82"/>
    <w:rsid w:val="007219F6"/>
    <w:rsid w:val="007269E6"/>
    <w:rsid w:val="00762B5D"/>
    <w:rsid w:val="00767DBF"/>
    <w:rsid w:val="00790E68"/>
    <w:rsid w:val="007C6BF2"/>
    <w:rsid w:val="007E4C2E"/>
    <w:rsid w:val="00801C46"/>
    <w:rsid w:val="00847990"/>
    <w:rsid w:val="008D29C8"/>
    <w:rsid w:val="008D4AA0"/>
    <w:rsid w:val="008E556B"/>
    <w:rsid w:val="009658D2"/>
    <w:rsid w:val="00995A5C"/>
    <w:rsid w:val="009C29EA"/>
    <w:rsid w:val="009F3BCE"/>
    <w:rsid w:val="00A17720"/>
    <w:rsid w:val="00A45DB4"/>
    <w:rsid w:val="00A474AB"/>
    <w:rsid w:val="00A60ACD"/>
    <w:rsid w:val="00A76142"/>
    <w:rsid w:val="00AC0894"/>
    <w:rsid w:val="00AD4FB4"/>
    <w:rsid w:val="00AF4D3D"/>
    <w:rsid w:val="00B03B45"/>
    <w:rsid w:val="00B07463"/>
    <w:rsid w:val="00B111D1"/>
    <w:rsid w:val="00B1659E"/>
    <w:rsid w:val="00B51C8F"/>
    <w:rsid w:val="00B55272"/>
    <w:rsid w:val="00BB600B"/>
    <w:rsid w:val="00BC443A"/>
    <w:rsid w:val="00C14323"/>
    <w:rsid w:val="00C47A9C"/>
    <w:rsid w:val="00C84E21"/>
    <w:rsid w:val="00CC0E4B"/>
    <w:rsid w:val="00CC1F2F"/>
    <w:rsid w:val="00CC6D50"/>
    <w:rsid w:val="00CD78B6"/>
    <w:rsid w:val="00D61FF5"/>
    <w:rsid w:val="00D63433"/>
    <w:rsid w:val="00DA1950"/>
    <w:rsid w:val="00DB50B3"/>
    <w:rsid w:val="00DD7FE5"/>
    <w:rsid w:val="00E10849"/>
    <w:rsid w:val="00EB3B91"/>
    <w:rsid w:val="00ED55BA"/>
    <w:rsid w:val="00EF0348"/>
    <w:rsid w:val="00F031B2"/>
    <w:rsid w:val="00F356E3"/>
    <w:rsid w:val="00F977AC"/>
    <w:rsid w:val="00FA3936"/>
    <w:rsid w:val="00FC7E93"/>
    <w:rsid w:val="05CC2FC0"/>
    <w:rsid w:val="11B93685"/>
    <w:rsid w:val="12B4225A"/>
    <w:rsid w:val="16AFD059"/>
    <w:rsid w:val="17743A2B"/>
    <w:rsid w:val="17AF778B"/>
    <w:rsid w:val="17ECE10C"/>
    <w:rsid w:val="1B02FC3E"/>
    <w:rsid w:val="1C9C2A2F"/>
    <w:rsid w:val="25B8F630"/>
    <w:rsid w:val="261DC946"/>
    <w:rsid w:val="292C8C41"/>
    <w:rsid w:val="2B9CD01A"/>
    <w:rsid w:val="36ED84D8"/>
    <w:rsid w:val="39CCCA0A"/>
    <w:rsid w:val="3A3D6B88"/>
    <w:rsid w:val="3D49B796"/>
    <w:rsid w:val="402F6E68"/>
    <w:rsid w:val="412FCE81"/>
    <w:rsid w:val="4CF97F63"/>
    <w:rsid w:val="4F011E12"/>
    <w:rsid w:val="4F88D53F"/>
    <w:rsid w:val="4FEFB485"/>
    <w:rsid w:val="51298D4D"/>
    <w:rsid w:val="53145153"/>
    <w:rsid w:val="56430CA6"/>
    <w:rsid w:val="578771B9"/>
    <w:rsid w:val="58FE476C"/>
    <w:rsid w:val="5B25F333"/>
    <w:rsid w:val="5B7CDDB7"/>
    <w:rsid w:val="5B923BEF"/>
    <w:rsid w:val="5BC07AB1"/>
    <w:rsid w:val="5CC1C394"/>
    <w:rsid w:val="5DF744FD"/>
    <w:rsid w:val="5E5D93F5"/>
    <w:rsid w:val="5FAF0ADD"/>
    <w:rsid w:val="621B136D"/>
    <w:rsid w:val="62E6AB9F"/>
    <w:rsid w:val="6DC28E79"/>
    <w:rsid w:val="6FAB72CD"/>
    <w:rsid w:val="710BA91D"/>
    <w:rsid w:val="714E16E0"/>
    <w:rsid w:val="7254C1FB"/>
    <w:rsid w:val="72DCDD9B"/>
    <w:rsid w:val="73F0925C"/>
    <w:rsid w:val="76147E5D"/>
    <w:rsid w:val="7653D8CF"/>
    <w:rsid w:val="77B04EBE"/>
    <w:rsid w:val="7C59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21FF9"/>
  <w15:chartTrackingRefBased/>
  <w15:docId w15:val="{E4987922-6E9B-4BD7-AAE2-33EC5695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285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28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Char"/>
    <w:uiPriority w:val="9"/>
    <w:qFormat/>
    <w:rsid w:val="00285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285E31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285E3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285E31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285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285E31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28202C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DB50B3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816E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816E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816E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816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81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medics.nl/privac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fomedics.nl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omedics.nl/" TargetMode="Externa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hyperlink" Target="http://www.infomedics.nl/" TargetMode="Externa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hyperlink" Target="http://www.infomedics.nl/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25ABE4EA9B84B87DC1313EF33DB0D" ma:contentTypeVersion="16" ma:contentTypeDescription="Een nieuw document maken." ma:contentTypeScope="" ma:versionID="cfaef113a2a9f41b6e641601e27a2c4d">
  <xsd:schema xmlns:xsd="http://www.w3.org/2001/XMLSchema" xmlns:xs="http://www.w3.org/2001/XMLSchema" xmlns:p="http://schemas.microsoft.com/office/2006/metadata/properties" xmlns:ns2="50d8b408-c0b0-46b9-ae9f-ddf23fae192f" xmlns:ns3="767f8503-4b92-4ec8-875d-2d457a4a5e80" targetNamespace="http://schemas.microsoft.com/office/2006/metadata/properties" ma:root="true" ma:fieldsID="1123d3f9906d92a018d0b309f8edf782" ns2:_="" ns3:_="">
    <xsd:import namespace="50d8b408-c0b0-46b9-ae9f-ddf23fae192f"/>
    <xsd:import namespace="767f8503-4b92-4ec8-875d-2d457a4a5e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8b408-c0b0-46b9-ae9f-ddf23fae19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3a2d798d-5789-4cac-aa52-79cfa31225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f8503-4b92-4ec8-875d-2d457a4a5e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1b5e44d-6e58-4d15-8916-e64a056a097e}" ma:internalName="TaxCatchAll" ma:showField="CatchAllData" ma:web="767f8503-4b92-4ec8-875d-2d457a4a5e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d8b408-c0b0-46b9-ae9f-ddf23fae192f">
      <Terms xmlns="http://schemas.microsoft.com/office/infopath/2007/PartnerControls"/>
    </lcf76f155ced4ddcb4097134ff3c332f>
    <TaxCatchAll xmlns="767f8503-4b92-4ec8-875d-2d457a4a5e80" xsi:nil="true"/>
    <SharedWithUsers xmlns="767f8503-4b92-4ec8-875d-2d457a4a5e80">
      <UserInfo>
        <DisplayName>Carlijn van der Wild</DisplayName>
        <AccountId>515</AccountId>
        <AccountType/>
      </UserInfo>
      <UserInfo>
        <DisplayName>Leonie Berends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383507-C2F9-4660-9DCC-D5A0A94BE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22B9E4-A557-4378-BF1D-C60232D51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d8b408-c0b0-46b9-ae9f-ddf23fae192f"/>
    <ds:schemaRef ds:uri="767f8503-4b92-4ec8-875d-2d457a4a5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D19611-1798-428C-B1A2-A42EC3FC2856}">
  <ds:schemaRefs>
    <ds:schemaRef ds:uri="http://schemas.microsoft.com/office/2006/metadata/properties"/>
    <ds:schemaRef ds:uri="http://schemas.microsoft.com/office/infopath/2007/PartnerControls"/>
    <ds:schemaRef ds:uri="50d8b408-c0b0-46b9-ae9f-ddf23fae192f"/>
    <ds:schemaRef ds:uri="767f8503-4b92-4ec8-875d-2d457a4a5e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Diederick van Dijk</dc:creator>
  <cp:keywords/>
  <dc:description/>
  <cp:lastModifiedBy>Diederick van Dijk</cp:lastModifiedBy>
  <cp:revision>2</cp:revision>
  <dcterms:created xsi:type="dcterms:W3CDTF">2023-05-17T13:12:00Z</dcterms:created>
  <dcterms:modified xsi:type="dcterms:W3CDTF">2023-05-17T13:12:00Z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0x010100FBE25ABE4EA9B84B87DC1313EF33DB0D</vt:lpwstr>
  </property>
  <property fmtid="{D5CDD505-2E9C-101B-9397-08002B2CF9AE}" pid="3" name="MediaServiceImageTags">
    <vt:lpwstr/>
  </property>
</Properties>
</file>